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E19754" w14:textId="7EAED60B" w:rsidR="002B2238" w:rsidRPr="002B2238" w:rsidRDefault="002B2238" w:rsidP="002B2238">
      <w:pPr>
        <w:rPr>
          <w:b/>
          <w:bCs/>
          <w:u w:val="single"/>
        </w:rPr>
      </w:pPr>
      <w:r w:rsidRPr="002B2238">
        <w:rPr>
          <w:b/>
          <w:bCs/>
          <w:u w:val="single"/>
        </w:rPr>
        <w:t>Define Your Audience</w:t>
      </w:r>
    </w:p>
    <w:p w14:paraId="14566D7E" w14:textId="52B33A3D" w:rsidR="002B2238" w:rsidRDefault="002B2238" w:rsidP="002B2238">
      <w:pPr>
        <w:ind w:left="360"/>
      </w:pPr>
    </w:p>
    <w:p w14:paraId="32A32800" w14:textId="77777777" w:rsidR="002B2238" w:rsidRDefault="002B2238" w:rsidP="002B2238">
      <w:pPr>
        <w:pStyle w:val="ListParagraph"/>
        <w:numPr>
          <w:ilvl w:val="0"/>
          <w:numId w:val="2"/>
        </w:numPr>
        <w:ind w:left="720"/>
      </w:pPr>
      <w:r>
        <w:t xml:space="preserve">Selective Exposure- </w:t>
      </w:r>
      <w:r w:rsidRPr="002B2238">
        <w:rPr>
          <w:lang w:val="en-GB"/>
        </w:rPr>
        <w:t>A</w:t>
      </w:r>
      <w:r w:rsidRPr="002B2238">
        <w:rPr>
          <w:lang w:val="en-GB"/>
        </w:rPr>
        <w:t>udience members will gravitate to topics they know, writers they like, and information providers they trust</w:t>
      </w:r>
      <w:r w:rsidRPr="002B2238">
        <w:t>.</w:t>
      </w:r>
    </w:p>
    <w:p w14:paraId="11A231D2" w14:textId="639DAA82" w:rsidR="002B2238" w:rsidRPr="002B2238" w:rsidRDefault="002B2238" w:rsidP="002B2238">
      <w:pPr>
        <w:pStyle w:val="ListParagraph"/>
        <w:numPr>
          <w:ilvl w:val="0"/>
          <w:numId w:val="2"/>
        </w:numPr>
        <w:ind w:left="720"/>
      </w:pPr>
      <w:r w:rsidRPr="002B2238">
        <w:rPr>
          <w:lang w:val="en-GB"/>
        </w:rPr>
        <w:t>As the Internet continues to grow and create fragmented audiences, all media professionals must be more vigilant in defining and understanding who they serve.</w:t>
      </w:r>
      <w:r w:rsidRPr="002B2238">
        <w:t xml:space="preserve"> </w:t>
      </w:r>
    </w:p>
    <w:p w14:paraId="6FF7318D" w14:textId="77777777" w:rsidR="002B2238" w:rsidRDefault="002B2238" w:rsidP="002B2238"/>
    <w:p w14:paraId="52776188" w14:textId="7934F10B" w:rsidR="00C02AA7" w:rsidRDefault="002B2238" w:rsidP="002B2238">
      <w:pPr>
        <w:jc w:val="center"/>
      </w:pPr>
      <w:r w:rsidRPr="002B2238">
        <w:drawing>
          <wp:inline distT="0" distB="0" distL="0" distR="0" wp14:anchorId="60DBBFED" wp14:editId="1C19C217">
            <wp:extent cx="5061098" cy="2789552"/>
            <wp:effectExtent l="0" t="0" r="0" b="5080"/>
            <wp:docPr id="13317" name="Content Placeholder 3" descr="A screenshot of a cell phone&#10;&#10;Description automatically generated">
              <a:extLst xmlns:a="http://schemas.openxmlformats.org/drawingml/2006/main">
                <a:ext uri="{FF2B5EF4-FFF2-40B4-BE49-F238E27FC236}">
                  <a16:creationId xmlns:a16="http://schemas.microsoft.com/office/drawing/2014/main" id="{45BFA73C-3B58-4449-A687-034E32B4DBF3}"/>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317" name="Content Placeholder 3">
                      <a:extLst>
                        <a:ext uri="{FF2B5EF4-FFF2-40B4-BE49-F238E27FC236}">
                          <a16:creationId xmlns:a16="http://schemas.microsoft.com/office/drawing/2014/main" id="{45BFA73C-3B58-4449-A687-034E32B4DBF3}"/>
                        </a:ext>
                      </a:extLst>
                    </pic:cNvPr>
                    <pic:cNvPicPr>
                      <a:picLocks noGrp="1"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72571" cy="2795875"/>
                    </a:xfrm>
                    <a:prstGeom prst="rect">
                      <a:avLst/>
                    </a:prstGeom>
                    <a:noFill/>
                    <a:ln>
                      <a:noFill/>
                    </a:ln>
                  </pic:spPr>
                </pic:pic>
              </a:graphicData>
            </a:graphic>
          </wp:inline>
        </w:drawing>
      </w:r>
    </w:p>
    <w:p w14:paraId="7E50B68D" w14:textId="5AB67EB7" w:rsidR="002B2238" w:rsidRDefault="002B2238" w:rsidP="002B2238">
      <w:r>
        <w:t>Demographics</w:t>
      </w:r>
    </w:p>
    <w:p w14:paraId="262823EC" w14:textId="718B4306" w:rsidR="002B2238" w:rsidRDefault="002B2238" w:rsidP="002B2238">
      <w:pPr>
        <w:pStyle w:val="ListParagraph"/>
        <w:numPr>
          <w:ilvl w:val="0"/>
          <w:numId w:val="3"/>
        </w:numPr>
      </w:pPr>
      <w:r>
        <w:t>Age, gender race, education, relationship status</w:t>
      </w:r>
    </w:p>
    <w:p w14:paraId="06973CB6" w14:textId="5A8A4356" w:rsidR="002B2238" w:rsidRDefault="002B2238" w:rsidP="002B2238">
      <w:pPr>
        <w:pStyle w:val="ListParagraph"/>
        <w:numPr>
          <w:ilvl w:val="0"/>
          <w:numId w:val="3"/>
        </w:numPr>
      </w:pPr>
      <w:r>
        <w:t>Microtargeting- targeting people based on specific interests (attending a specific college, growing up in a certain religion, etc.)</w:t>
      </w:r>
    </w:p>
    <w:p w14:paraId="054630A2" w14:textId="7F5FA98D" w:rsidR="002B2238" w:rsidRDefault="002B2238" w:rsidP="002B2238"/>
    <w:p w14:paraId="13F86F93" w14:textId="09840ED6" w:rsidR="002B2238" w:rsidRDefault="002B2238" w:rsidP="002B2238">
      <w:proofErr w:type="spellStart"/>
      <w:r>
        <w:t>Geographics</w:t>
      </w:r>
      <w:proofErr w:type="spellEnd"/>
    </w:p>
    <w:p w14:paraId="7598A88F" w14:textId="77777777" w:rsidR="002B2238" w:rsidRPr="002B2238" w:rsidRDefault="002B2238" w:rsidP="002B2238">
      <w:pPr>
        <w:pStyle w:val="ListParagraph"/>
        <w:numPr>
          <w:ilvl w:val="0"/>
          <w:numId w:val="4"/>
        </w:numPr>
      </w:pPr>
      <w:r w:rsidRPr="002B2238">
        <w:rPr>
          <w:lang w:val="en-GB"/>
        </w:rPr>
        <w:t>People relate well to events that happen near them and less to those that happen far away.</w:t>
      </w:r>
    </w:p>
    <w:p w14:paraId="7C877D1E" w14:textId="77777777" w:rsidR="002B2238" w:rsidRPr="002B2238" w:rsidRDefault="002B2238" w:rsidP="002B2238">
      <w:pPr>
        <w:pStyle w:val="ListParagraph"/>
        <w:numPr>
          <w:ilvl w:val="0"/>
          <w:numId w:val="4"/>
        </w:numPr>
      </w:pPr>
      <w:r w:rsidRPr="002B2238">
        <w:t>Advertisers know that the needs of citizens of Madison, Minnesota, are not the same as the needs of those in Madison, Florida.</w:t>
      </w:r>
    </w:p>
    <w:p w14:paraId="2A39DCB8" w14:textId="332775A5" w:rsidR="002B2238" w:rsidRDefault="002B2238" w:rsidP="002B2238"/>
    <w:p w14:paraId="0BD91143" w14:textId="5E82631F" w:rsidR="002B2238" w:rsidRDefault="002B2238" w:rsidP="002B2238">
      <w:proofErr w:type="spellStart"/>
      <w:r>
        <w:t>Pyschographics</w:t>
      </w:r>
      <w:proofErr w:type="spellEnd"/>
    </w:p>
    <w:p w14:paraId="25A9E9B2" w14:textId="3470CF3A" w:rsidR="002B2238" w:rsidRPr="002B2238" w:rsidRDefault="002B2238" w:rsidP="002B2238">
      <w:pPr>
        <w:pStyle w:val="ListParagraph"/>
        <w:numPr>
          <w:ilvl w:val="0"/>
          <w:numId w:val="6"/>
        </w:numPr>
      </w:pPr>
      <w:r>
        <w:rPr>
          <w:lang w:val="en-GB"/>
        </w:rPr>
        <w:t>A</w:t>
      </w:r>
      <w:r w:rsidRPr="002B2238">
        <w:rPr>
          <w:lang w:val="en-GB"/>
        </w:rPr>
        <w:t>llow media professionals to examine an audience based on personality traits, values, interests, and attitudes, to name a few.</w:t>
      </w:r>
    </w:p>
    <w:p w14:paraId="1AFB206C" w14:textId="77777777" w:rsidR="002B2238" w:rsidRPr="002B2238" w:rsidRDefault="002B2238" w:rsidP="002B2238">
      <w:pPr>
        <w:pStyle w:val="ListParagraph"/>
        <w:numPr>
          <w:ilvl w:val="1"/>
          <w:numId w:val="6"/>
        </w:numPr>
      </w:pPr>
      <w:r w:rsidRPr="002B2238">
        <w:rPr>
          <w:lang w:val="en-GB"/>
        </w:rPr>
        <w:t>This category incorporates topics such as the strength of opinion on certain issues as well as general likes and dislikes associated with certain topics, activities, and ideologies.</w:t>
      </w:r>
    </w:p>
    <w:p w14:paraId="66CABC2F" w14:textId="33FCC90E" w:rsidR="002B2238" w:rsidRDefault="002B2238" w:rsidP="002B2238"/>
    <w:p w14:paraId="03B9F7C7" w14:textId="3941F307" w:rsidR="002B2238" w:rsidRDefault="002B2238" w:rsidP="002B2238">
      <w:r>
        <w:t xml:space="preserve">Behavioral </w:t>
      </w:r>
    </w:p>
    <w:p w14:paraId="32152BA9" w14:textId="4863BBA1" w:rsidR="002B2238" w:rsidRDefault="002B2238" w:rsidP="002B2238">
      <w:pPr>
        <w:pStyle w:val="ListParagraph"/>
        <w:numPr>
          <w:ilvl w:val="0"/>
          <w:numId w:val="6"/>
        </w:numPr>
      </w:pPr>
      <w:r>
        <w:t>Usage rates, patterns, etc.</w:t>
      </w:r>
    </w:p>
    <w:p w14:paraId="3521E7D4" w14:textId="5EB9A119" w:rsidR="002B2238" w:rsidRDefault="002B2238" w:rsidP="002B2238">
      <w:pPr>
        <w:pStyle w:val="ListParagraph"/>
        <w:numPr>
          <w:ilvl w:val="1"/>
          <w:numId w:val="6"/>
        </w:numPr>
      </w:pPr>
      <w:r>
        <w:t>SUUNews.net usage, UJ placement</w:t>
      </w:r>
    </w:p>
    <w:p w14:paraId="60131799" w14:textId="1652C7E4" w:rsidR="002B2238" w:rsidRDefault="002B2238" w:rsidP="002B2238">
      <w:r>
        <w:lastRenderedPageBreak/>
        <w:t>Personify Your Audience</w:t>
      </w:r>
    </w:p>
    <w:p w14:paraId="5FBBE1C6" w14:textId="77777777" w:rsidR="002B2238" w:rsidRPr="002B2238" w:rsidRDefault="002B2238" w:rsidP="002B2238">
      <w:pPr>
        <w:pStyle w:val="ListParagraph"/>
        <w:numPr>
          <w:ilvl w:val="0"/>
          <w:numId w:val="6"/>
        </w:numPr>
      </w:pPr>
      <w:r w:rsidRPr="002B2238">
        <w:rPr>
          <w:lang w:val="en-GB"/>
        </w:rPr>
        <w:t>One way to better approach your audience is to conceptualize its members in a way that makes them more real for you.</w:t>
      </w:r>
      <w:r w:rsidRPr="002B2238">
        <w:t xml:space="preserve"> </w:t>
      </w:r>
    </w:p>
    <w:p w14:paraId="00CB3718" w14:textId="688FA169" w:rsidR="002B2238" w:rsidRDefault="002B2238" w:rsidP="002B2238">
      <w:pPr>
        <w:pStyle w:val="ListParagraph"/>
        <w:numPr>
          <w:ilvl w:val="0"/>
          <w:numId w:val="6"/>
        </w:numPr>
      </w:pPr>
      <w:r w:rsidRPr="002B2238">
        <w:t>Personifying your audience can allow you to better conceptualize who is reading your work. This will also help you figure out if you are meeting the needs of those people you serve.</w:t>
      </w:r>
      <w:bookmarkStart w:id="0" w:name="_GoBack"/>
      <w:bookmarkEnd w:id="0"/>
    </w:p>
    <w:sectPr w:rsidR="002B2238" w:rsidSect="009A6322">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57861"/>
    <w:multiLevelType w:val="hybridMultilevel"/>
    <w:tmpl w:val="DB5E5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F90150"/>
    <w:multiLevelType w:val="hybridMultilevel"/>
    <w:tmpl w:val="28B85DF4"/>
    <w:lvl w:ilvl="0" w:tplc="C61A7526">
      <w:start w:val="1"/>
      <w:numFmt w:val="bullet"/>
      <w:lvlText w:val="•"/>
      <w:lvlJc w:val="left"/>
      <w:pPr>
        <w:tabs>
          <w:tab w:val="num" w:pos="720"/>
        </w:tabs>
        <w:ind w:left="720" w:hanging="360"/>
      </w:pPr>
      <w:rPr>
        <w:rFonts w:ascii="Arial" w:hAnsi="Arial" w:hint="default"/>
      </w:rPr>
    </w:lvl>
    <w:lvl w:ilvl="1" w:tplc="D4A2FD1E" w:tentative="1">
      <w:start w:val="1"/>
      <w:numFmt w:val="bullet"/>
      <w:lvlText w:val="•"/>
      <w:lvlJc w:val="left"/>
      <w:pPr>
        <w:tabs>
          <w:tab w:val="num" w:pos="1440"/>
        </w:tabs>
        <w:ind w:left="1440" w:hanging="360"/>
      </w:pPr>
      <w:rPr>
        <w:rFonts w:ascii="Arial" w:hAnsi="Arial" w:hint="default"/>
      </w:rPr>
    </w:lvl>
    <w:lvl w:ilvl="2" w:tplc="0CE04040" w:tentative="1">
      <w:start w:val="1"/>
      <w:numFmt w:val="bullet"/>
      <w:lvlText w:val="•"/>
      <w:lvlJc w:val="left"/>
      <w:pPr>
        <w:tabs>
          <w:tab w:val="num" w:pos="2160"/>
        </w:tabs>
        <w:ind w:left="2160" w:hanging="360"/>
      </w:pPr>
      <w:rPr>
        <w:rFonts w:ascii="Arial" w:hAnsi="Arial" w:hint="default"/>
      </w:rPr>
    </w:lvl>
    <w:lvl w:ilvl="3" w:tplc="4816CCAC" w:tentative="1">
      <w:start w:val="1"/>
      <w:numFmt w:val="bullet"/>
      <w:lvlText w:val="•"/>
      <w:lvlJc w:val="left"/>
      <w:pPr>
        <w:tabs>
          <w:tab w:val="num" w:pos="2880"/>
        </w:tabs>
        <w:ind w:left="2880" w:hanging="360"/>
      </w:pPr>
      <w:rPr>
        <w:rFonts w:ascii="Arial" w:hAnsi="Arial" w:hint="default"/>
      </w:rPr>
    </w:lvl>
    <w:lvl w:ilvl="4" w:tplc="8612C816" w:tentative="1">
      <w:start w:val="1"/>
      <w:numFmt w:val="bullet"/>
      <w:lvlText w:val="•"/>
      <w:lvlJc w:val="left"/>
      <w:pPr>
        <w:tabs>
          <w:tab w:val="num" w:pos="3600"/>
        </w:tabs>
        <w:ind w:left="3600" w:hanging="360"/>
      </w:pPr>
      <w:rPr>
        <w:rFonts w:ascii="Arial" w:hAnsi="Arial" w:hint="default"/>
      </w:rPr>
    </w:lvl>
    <w:lvl w:ilvl="5" w:tplc="B26C6D0E" w:tentative="1">
      <w:start w:val="1"/>
      <w:numFmt w:val="bullet"/>
      <w:lvlText w:val="•"/>
      <w:lvlJc w:val="left"/>
      <w:pPr>
        <w:tabs>
          <w:tab w:val="num" w:pos="4320"/>
        </w:tabs>
        <w:ind w:left="4320" w:hanging="360"/>
      </w:pPr>
      <w:rPr>
        <w:rFonts w:ascii="Arial" w:hAnsi="Arial" w:hint="default"/>
      </w:rPr>
    </w:lvl>
    <w:lvl w:ilvl="6" w:tplc="35C428FE" w:tentative="1">
      <w:start w:val="1"/>
      <w:numFmt w:val="bullet"/>
      <w:lvlText w:val="•"/>
      <w:lvlJc w:val="left"/>
      <w:pPr>
        <w:tabs>
          <w:tab w:val="num" w:pos="5040"/>
        </w:tabs>
        <w:ind w:left="5040" w:hanging="360"/>
      </w:pPr>
      <w:rPr>
        <w:rFonts w:ascii="Arial" w:hAnsi="Arial" w:hint="default"/>
      </w:rPr>
    </w:lvl>
    <w:lvl w:ilvl="7" w:tplc="F4483050" w:tentative="1">
      <w:start w:val="1"/>
      <w:numFmt w:val="bullet"/>
      <w:lvlText w:val="•"/>
      <w:lvlJc w:val="left"/>
      <w:pPr>
        <w:tabs>
          <w:tab w:val="num" w:pos="5760"/>
        </w:tabs>
        <w:ind w:left="5760" w:hanging="360"/>
      </w:pPr>
      <w:rPr>
        <w:rFonts w:ascii="Arial" w:hAnsi="Arial" w:hint="default"/>
      </w:rPr>
    </w:lvl>
    <w:lvl w:ilvl="8" w:tplc="CDF6FE2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EAB58F3"/>
    <w:multiLevelType w:val="hybridMultilevel"/>
    <w:tmpl w:val="640CA1E8"/>
    <w:lvl w:ilvl="0" w:tplc="D66A2FDA">
      <w:start w:val="1"/>
      <w:numFmt w:val="bullet"/>
      <w:lvlText w:val="•"/>
      <w:lvlJc w:val="left"/>
      <w:pPr>
        <w:tabs>
          <w:tab w:val="num" w:pos="720"/>
        </w:tabs>
        <w:ind w:left="720" w:hanging="360"/>
      </w:pPr>
      <w:rPr>
        <w:rFonts w:ascii="Arial" w:hAnsi="Arial" w:hint="default"/>
      </w:rPr>
    </w:lvl>
    <w:lvl w:ilvl="1" w:tplc="0F045CD0" w:tentative="1">
      <w:start w:val="1"/>
      <w:numFmt w:val="bullet"/>
      <w:lvlText w:val="•"/>
      <w:lvlJc w:val="left"/>
      <w:pPr>
        <w:tabs>
          <w:tab w:val="num" w:pos="1440"/>
        </w:tabs>
        <w:ind w:left="1440" w:hanging="360"/>
      </w:pPr>
      <w:rPr>
        <w:rFonts w:ascii="Arial" w:hAnsi="Arial" w:hint="default"/>
      </w:rPr>
    </w:lvl>
    <w:lvl w:ilvl="2" w:tplc="FD14992E" w:tentative="1">
      <w:start w:val="1"/>
      <w:numFmt w:val="bullet"/>
      <w:lvlText w:val="•"/>
      <w:lvlJc w:val="left"/>
      <w:pPr>
        <w:tabs>
          <w:tab w:val="num" w:pos="2160"/>
        </w:tabs>
        <w:ind w:left="2160" w:hanging="360"/>
      </w:pPr>
      <w:rPr>
        <w:rFonts w:ascii="Arial" w:hAnsi="Arial" w:hint="default"/>
      </w:rPr>
    </w:lvl>
    <w:lvl w:ilvl="3" w:tplc="FF2CC21C" w:tentative="1">
      <w:start w:val="1"/>
      <w:numFmt w:val="bullet"/>
      <w:lvlText w:val="•"/>
      <w:lvlJc w:val="left"/>
      <w:pPr>
        <w:tabs>
          <w:tab w:val="num" w:pos="2880"/>
        </w:tabs>
        <w:ind w:left="2880" w:hanging="360"/>
      </w:pPr>
      <w:rPr>
        <w:rFonts w:ascii="Arial" w:hAnsi="Arial" w:hint="default"/>
      </w:rPr>
    </w:lvl>
    <w:lvl w:ilvl="4" w:tplc="38F0D158" w:tentative="1">
      <w:start w:val="1"/>
      <w:numFmt w:val="bullet"/>
      <w:lvlText w:val="•"/>
      <w:lvlJc w:val="left"/>
      <w:pPr>
        <w:tabs>
          <w:tab w:val="num" w:pos="3600"/>
        </w:tabs>
        <w:ind w:left="3600" w:hanging="360"/>
      </w:pPr>
      <w:rPr>
        <w:rFonts w:ascii="Arial" w:hAnsi="Arial" w:hint="default"/>
      </w:rPr>
    </w:lvl>
    <w:lvl w:ilvl="5" w:tplc="9ADC9794" w:tentative="1">
      <w:start w:val="1"/>
      <w:numFmt w:val="bullet"/>
      <w:lvlText w:val="•"/>
      <w:lvlJc w:val="left"/>
      <w:pPr>
        <w:tabs>
          <w:tab w:val="num" w:pos="4320"/>
        </w:tabs>
        <w:ind w:left="4320" w:hanging="360"/>
      </w:pPr>
      <w:rPr>
        <w:rFonts w:ascii="Arial" w:hAnsi="Arial" w:hint="default"/>
      </w:rPr>
    </w:lvl>
    <w:lvl w:ilvl="6" w:tplc="8BC455A2" w:tentative="1">
      <w:start w:val="1"/>
      <w:numFmt w:val="bullet"/>
      <w:lvlText w:val="•"/>
      <w:lvlJc w:val="left"/>
      <w:pPr>
        <w:tabs>
          <w:tab w:val="num" w:pos="5040"/>
        </w:tabs>
        <w:ind w:left="5040" w:hanging="360"/>
      </w:pPr>
      <w:rPr>
        <w:rFonts w:ascii="Arial" w:hAnsi="Arial" w:hint="default"/>
      </w:rPr>
    </w:lvl>
    <w:lvl w:ilvl="7" w:tplc="B7CEFEB0" w:tentative="1">
      <w:start w:val="1"/>
      <w:numFmt w:val="bullet"/>
      <w:lvlText w:val="•"/>
      <w:lvlJc w:val="left"/>
      <w:pPr>
        <w:tabs>
          <w:tab w:val="num" w:pos="5760"/>
        </w:tabs>
        <w:ind w:left="5760" w:hanging="360"/>
      </w:pPr>
      <w:rPr>
        <w:rFonts w:ascii="Arial" w:hAnsi="Arial" w:hint="default"/>
      </w:rPr>
    </w:lvl>
    <w:lvl w:ilvl="8" w:tplc="380A6A7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B206228"/>
    <w:multiLevelType w:val="hybridMultilevel"/>
    <w:tmpl w:val="1E1A1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A6490E"/>
    <w:multiLevelType w:val="hybridMultilevel"/>
    <w:tmpl w:val="D326E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AF0F6E"/>
    <w:multiLevelType w:val="hybridMultilevel"/>
    <w:tmpl w:val="4D646E38"/>
    <w:lvl w:ilvl="0" w:tplc="C08660E0">
      <w:start w:val="1"/>
      <w:numFmt w:val="bullet"/>
      <w:lvlText w:val="–"/>
      <w:lvlJc w:val="left"/>
      <w:pPr>
        <w:tabs>
          <w:tab w:val="num" w:pos="720"/>
        </w:tabs>
        <w:ind w:left="720" w:hanging="360"/>
      </w:pPr>
      <w:rPr>
        <w:rFonts w:ascii="Arial" w:hAnsi="Arial" w:hint="default"/>
      </w:rPr>
    </w:lvl>
    <w:lvl w:ilvl="1" w:tplc="FFC48792">
      <w:start w:val="1"/>
      <w:numFmt w:val="bullet"/>
      <w:lvlText w:val="–"/>
      <w:lvlJc w:val="left"/>
      <w:pPr>
        <w:tabs>
          <w:tab w:val="num" w:pos="1440"/>
        </w:tabs>
        <w:ind w:left="1440" w:hanging="360"/>
      </w:pPr>
      <w:rPr>
        <w:rFonts w:ascii="Arial" w:hAnsi="Arial" w:hint="default"/>
      </w:rPr>
    </w:lvl>
    <w:lvl w:ilvl="2" w:tplc="8A36B880" w:tentative="1">
      <w:start w:val="1"/>
      <w:numFmt w:val="bullet"/>
      <w:lvlText w:val="–"/>
      <w:lvlJc w:val="left"/>
      <w:pPr>
        <w:tabs>
          <w:tab w:val="num" w:pos="2160"/>
        </w:tabs>
        <w:ind w:left="2160" w:hanging="360"/>
      </w:pPr>
      <w:rPr>
        <w:rFonts w:ascii="Arial" w:hAnsi="Arial" w:hint="default"/>
      </w:rPr>
    </w:lvl>
    <w:lvl w:ilvl="3" w:tplc="AF0E1EDA" w:tentative="1">
      <w:start w:val="1"/>
      <w:numFmt w:val="bullet"/>
      <w:lvlText w:val="–"/>
      <w:lvlJc w:val="left"/>
      <w:pPr>
        <w:tabs>
          <w:tab w:val="num" w:pos="2880"/>
        </w:tabs>
        <w:ind w:left="2880" w:hanging="360"/>
      </w:pPr>
      <w:rPr>
        <w:rFonts w:ascii="Arial" w:hAnsi="Arial" w:hint="default"/>
      </w:rPr>
    </w:lvl>
    <w:lvl w:ilvl="4" w:tplc="FA7268F8" w:tentative="1">
      <w:start w:val="1"/>
      <w:numFmt w:val="bullet"/>
      <w:lvlText w:val="–"/>
      <w:lvlJc w:val="left"/>
      <w:pPr>
        <w:tabs>
          <w:tab w:val="num" w:pos="3600"/>
        </w:tabs>
        <w:ind w:left="3600" w:hanging="360"/>
      </w:pPr>
      <w:rPr>
        <w:rFonts w:ascii="Arial" w:hAnsi="Arial" w:hint="default"/>
      </w:rPr>
    </w:lvl>
    <w:lvl w:ilvl="5" w:tplc="676ADC18" w:tentative="1">
      <w:start w:val="1"/>
      <w:numFmt w:val="bullet"/>
      <w:lvlText w:val="–"/>
      <w:lvlJc w:val="left"/>
      <w:pPr>
        <w:tabs>
          <w:tab w:val="num" w:pos="4320"/>
        </w:tabs>
        <w:ind w:left="4320" w:hanging="360"/>
      </w:pPr>
      <w:rPr>
        <w:rFonts w:ascii="Arial" w:hAnsi="Arial" w:hint="default"/>
      </w:rPr>
    </w:lvl>
    <w:lvl w:ilvl="6" w:tplc="23C81F94" w:tentative="1">
      <w:start w:val="1"/>
      <w:numFmt w:val="bullet"/>
      <w:lvlText w:val="–"/>
      <w:lvlJc w:val="left"/>
      <w:pPr>
        <w:tabs>
          <w:tab w:val="num" w:pos="5040"/>
        </w:tabs>
        <w:ind w:left="5040" w:hanging="360"/>
      </w:pPr>
      <w:rPr>
        <w:rFonts w:ascii="Arial" w:hAnsi="Arial" w:hint="default"/>
      </w:rPr>
    </w:lvl>
    <w:lvl w:ilvl="7" w:tplc="E5688BEC" w:tentative="1">
      <w:start w:val="1"/>
      <w:numFmt w:val="bullet"/>
      <w:lvlText w:val="–"/>
      <w:lvlJc w:val="left"/>
      <w:pPr>
        <w:tabs>
          <w:tab w:val="num" w:pos="5760"/>
        </w:tabs>
        <w:ind w:left="5760" w:hanging="360"/>
      </w:pPr>
      <w:rPr>
        <w:rFonts w:ascii="Arial" w:hAnsi="Arial" w:hint="default"/>
      </w:rPr>
    </w:lvl>
    <w:lvl w:ilvl="8" w:tplc="6D2CA6F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3EF01E2"/>
    <w:multiLevelType w:val="hybridMultilevel"/>
    <w:tmpl w:val="D9ECB06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BF8542F"/>
    <w:multiLevelType w:val="hybridMultilevel"/>
    <w:tmpl w:val="CDD61DE4"/>
    <w:lvl w:ilvl="0" w:tplc="05224778">
      <w:start w:val="1"/>
      <w:numFmt w:val="bullet"/>
      <w:lvlText w:val="•"/>
      <w:lvlJc w:val="left"/>
      <w:pPr>
        <w:tabs>
          <w:tab w:val="num" w:pos="720"/>
        </w:tabs>
        <w:ind w:left="720" w:hanging="360"/>
      </w:pPr>
      <w:rPr>
        <w:rFonts w:ascii="Arial" w:hAnsi="Arial" w:hint="default"/>
      </w:rPr>
    </w:lvl>
    <w:lvl w:ilvl="1" w:tplc="4D02D2C0" w:tentative="1">
      <w:start w:val="1"/>
      <w:numFmt w:val="bullet"/>
      <w:lvlText w:val="•"/>
      <w:lvlJc w:val="left"/>
      <w:pPr>
        <w:tabs>
          <w:tab w:val="num" w:pos="1440"/>
        </w:tabs>
        <w:ind w:left="1440" w:hanging="360"/>
      </w:pPr>
      <w:rPr>
        <w:rFonts w:ascii="Arial" w:hAnsi="Arial" w:hint="default"/>
      </w:rPr>
    </w:lvl>
    <w:lvl w:ilvl="2" w:tplc="BA1C3976" w:tentative="1">
      <w:start w:val="1"/>
      <w:numFmt w:val="bullet"/>
      <w:lvlText w:val="•"/>
      <w:lvlJc w:val="left"/>
      <w:pPr>
        <w:tabs>
          <w:tab w:val="num" w:pos="2160"/>
        </w:tabs>
        <w:ind w:left="2160" w:hanging="360"/>
      </w:pPr>
      <w:rPr>
        <w:rFonts w:ascii="Arial" w:hAnsi="Arial" w:hint="default"/>
      </w:rPr>
    </w:lvl>
    <w:lvl w:ilvl="3" w:tplc="C2A23800" w:tentative="1">
      <w:start w:val="1"/>
      <w:numFmt w:val="bullet"/>
      <w:lvlText w:val="•"/>
      <w:lvlJc w:val="left"/>
      <w:pPr>
        <w:tabs>
          <w:tab w:val="num" w:pos="2880"/>
        </w:tabs>
        <w:ind w:left="2880" w:hanging="360"/>
      </w:pPr>
      <w:rPr>
        <w:rFonts w:ascii="Arial" w:hAnsi="Arial" w:hint="default"/>
      </w:rPr>
    </w:lvl>
    <w:lvl w:ilvl="4" w:tplc="D86E7AE6" w:tentative="1">
      <w:start w:val="1"/>
      <w:numFmt w:val="bullet"/>
      <w:lvlText w:val="•"/>
      <w:lvlJc w:val="left"/>
      <w:pPr>
        <w:tabs>
          <w:tab w:val="num" w:pos="3600"/>
        </w:tabs>
        <w:ind w:left="3600" w:hanging="360"/>
      </w:pPr>
      <w:rPr>
        <w:rFonts w:ascii="Arial" w:hAnsi="Arial" w:hint="default"/>
      </w:rPr>
    </w:lvl>
    <w:lvl w:ilvl="5" w:tplc="503431CC" w:tentative="1">
      <w:start w:val="1"/>
      <w:numFmt w:val="bullet"/>
      <w:lvlText w:val="•"/>
      <w:lvlJc w:val="left"/>
      <w:pPr>
        <w:tabs>
          <w:tab w:val="num" w:pos="4320"/>
        </w:tabs>
        <w:ind w:left="4320" w:hanging="360"/>
      </w:pPr>
      <w:rPr>
        <w:rFonts w:ascii="Arial" w:hAnsi="Arial" w:hint="default"/>
      </w:rPr>
    </w:lvl>
    <w:lvl w:ilvl="6" w:tplc="D76CE39A" w:tentative="1">
      <w:start w:val="1"/>
      <w:numFmt w:val="bullet"/>
      <w:lvlText w:val="•"/>
      <w:lvlJc w:val="left"/>
      <w:pPr>
        <w:tabs>
          <w:tab w:val="num" w:pos="5040"/>
        </w:tabs>
        <w:ind w:left="5040" w:hanging="360"/>
      </w:pPr>
      <w:rPr>
        <w:rFonts w:ascii="Arial" w:hAnsi="Arial" w:hint="default"/>
      </w:rPr>
    </w:lvl>
    <w:lvl w:ilvl="7" w:tplc="264691F6" w:tentative="1">
      <w:start w:val="1"/>
      <w:numFmt w:val="bullet"/>
      <w:lvlText w:val="•"/>
      <w:lvlJc w:val="left"/>
      <w:pPr>
        <w:tabs>
          <w:tab w:val="num" w:pos="5760"/>
        </w:tabs>
        <w:ind w:left="5760" w:hanging="360"/>
      </w:pPr>
      <w:rPr>
        <w:rFonts w:ascii="Arial" w:hAnsi="Arial" w:hint="default"/>
      </w:rPr>
    </w:lvl>
    <w:lvl w:ilvl="8" w:tplc="0EE47D1C"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6"/>
  </w:num>
  <w:num w:numId="3">
    <w:abstractNumId w:val="4"/>
  </w:num>
  <w:num w:numId="4">
    <w:abstractNumId w:val="0"/>
  </w:num>
  <w:num w:numId="5">
    <w:abstractNumId w:val="2"/>
  </w:num>
  <w:num w:numId="6">
    <w:abstractNumId w:val="3"/>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238"/>
    <w:rsid w:val="002B2238"/>
    <w:rsid w:val="005022AF"/>
    <w:rsid w:val="0078324A"/>
    <w:rsid w:val="008C3F13"/>
    <w:rsid w:val="009A6322"/>
    <w:rsid w:val="00BD4FFE"/>
    <w:rsid w:val="00C02AA7"/>
    <w:rsid w:val="00D8611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0C251BD"/>
  <w15:chartTrackingRefBased/>
  <w15:docId w15:val="{A1AA1134-E549-BD4B-AC83-0920EA986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22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0050908">
      <w:bodyDiv w:val="1"/>
      <w:marLeft w:val="0"/>
      <w:marRight w:val="0"/>
      <w:marTop w:val="0"/>
      <w:marBottom w:val="0"/>
      <w:divBdr>
        <w:top w:val="none" w:sz="0" w:space="0" w:color="auto"/>
        <w:left w:val="none" w:sz="0" w:space="0" w:color="auto"/>
        <w:bottom w:val="none" w:sz="0" w:space="0" w:color="auto"/>
        <w:right w:val="none" w:sz="0" w:space="0" w:color="auto"/>
      </w:divBdr>
      <w:divsChild>
        <w:div w:id="940917906">
          <w:marLeft w:val="1166"/>
          <w:marRight w:val="0"/>
          <w:marTop w:val="134"/>
          <w:marBottom w:val="0"/>
          <w:divBdr>
            <w:top w:val="none" w:sz="0" w:space="0" w:color="auto"/>
            <w:left w:val="none" w:sz="0" w:space="0" w:color="auto"/>
            <w:bottom w:val="none" w:sz="0" w:space="0" w:color="auto"/>
            <w:right w:val="none" w:sz="0" w:space="0" w:color="auto"/>
          </w:divBdr>
        </w:div>
      </w:divsChild>
    </w:div>
    <w:div w:id="816264523">
      <w:bodyDiv w:val="1"/>
      <w:marLeft w:val="0"/>
      <w:marRight w:val="0"/>
      <w:marTop w:val="0"/>
      <w:marBottom w:val="0"/>
      <w:divBdr>
        <w:top w:val="none" w:sz="0" w:space="0" w:color="auto"/>
        <w:left w:val="none" w:sz="0" w:space="0" w:color="auto"/>
        <w:bottom w:val="none" w:sz="0" w:space="0" w:color="auto"/>
        <w:right w:val="none" w:sz="0" w:space="0" w:color="auto"/>
      </w:divBdr>
      <w:divsChild>
        <w:div w:id="1718822967">
          <w:marLeft w:val="547"/>
          <w:marRight w:val="0"/>
          <w:marTop w:val="154"/>
          <w:marBottom w:val="0"/>
          <w:divBdr>
            <w:top w:val="none" w:sz="0" w:space="0" w:color="auto"/>
            <w:left w:val="none" w:sz="0" w:space="0" w:color="auto"/>
            <w:bottom w:val="none" w:sz="0" w:space="0" w:color="auto"/>
            <w:right w:val="none" w:sz="0" w:space="0" w:color="auto"/>
          </w:divBdr>
        </w:div>
        <w:div w:id="1834639421">
          <w:marLeft w:val="547"/>
          <w:marRight w:val="0"/>
          <w:marTop w:val="154"/>
          <w:marBottom w:val="0"/>
          <w:divBdr>
            <w:top w:val="none" w:sz="0" w:space="0" w:color="auto"/>
            <w:left w:val="none" w:sz="0" w:space="0" w:color="auto"/>
            <w:bottom w:val="none" w:sz="0" w:space="0" w:color="auto"/>
            <w:right w:val="none" w:sz="0" w:space="0" w:color="auto"/>
          </w:divBdr>
        </w:div>
      </w:divsChild>
    </w:div>
    <w:div w:id="1360156699">
      <w:bodyDiv w:val="1"/>
      <w:marLeft w:val="0"/>
      <w:marRight w:val="0"/>
      <w:marTop w:val="0"/>
      <w:marBottom w:val="0"/>
      <w:divBdr>
        <w:top w:val="none" w:sz="0" w:space="0" w:color="auto"/>
        <w:left w:val="none" w:sz="0" w:space="0" w:color="auto"/>
        <w:bottom w:val="none" w:sz="0" w:space="0" w:color="auto"/>
        <w:right w:val="none" w:sz="0" w:space="0" w:color="auto"/>
      </w:divBdr>
      <w:divsChild>
        <w:div w:id="1242761429">
          <w:marLeft w:val="547"/>
          <w:marRight w:val="0"/>
          <w:marTop w:val="154"/>
          <w:marBottom w:val="0"/>
          <w:divBdr>
            <w:top w:val="none" w:sz="0" w:space="0" w:color="auto"/>
            <w:left w:val="none" w:sz="0" w:space="0" w:color="auto"/>
            <w:bottom w:val="none" w:sz="0" w:space="0" w:color="auto"/>
            <w:right w:val="none" w:sz="0" w:space="0" w:color="auto"/>
          </w:divBdr>
        </w:div>
        <w:div w:id="2034837629">
          <w:marLeft w:val="547"/>
          <w:marRight w:val="0"/>
          <w:marTop w:val="154"/>
          <w:marBottom w:val="0"/>
          <w:divBdr>
            <w:top w:val="none" w:sz="0" w:space="0" w:color="auto"/>
            <w:left w:val="none" w:sz="0" w:space="0" w:color="auto"/>
            <w:bottom w:val="none" w:sz="0" w:space="0" w:color="auto"/>
            <w:right w:val="none" w:sz="0" w:space="0" w:color="auto"/>
          </w:divBdr>
        </w:div>
      </w:divsChild>
    </w:div>
    <w:div w:id="1832525677">
      <w:bodyDiv w:val="1"/>
      <w:marLeft w:val="0"/>
      <w:marRight w:val="0"/>
      <w:marTop w:val="0"/>
      <w:marBottom w:val="0"/>
      <w:divBdr>
        <w:top w:val="none" w:sz="0" w:space="0" w:color="auto"/>
        <w:left w:val="none" w:sz="0" w:space="0" w:color="auto"/>
        <w:bottom w:val="none" w:sz="0" w:space="0" w:color="auto"/>
        <w:right w:val="none" w:sz="0" w:space="0" w:color="auto"/>
      </w:divBdr>
      <w:divsChild>
        <w:div w:id="422841434">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218</Words>
  <Characters>1244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Hayden Coombs</dc:creator>
  <cp:keywords/>
  <dc:description/>
  <cp:lastModifiedBy>Hayden Coombs</cp:lastModifiedBy>
  <cp:revision>1</cp:revision>
  <cp:lastPrinted>2020-02-05T15:34:00Z</cp:lastPrinted>
  <dcterms:created xsi:type="dcterms:W3CDTF">2020-02-05T15:23:00Z</dcterms:created>
  <dcterms:modified xsi:type="dcterms:W3CDTF">2020-02-05T15:39:00Z</dcterms:modified>
</cp:coreProperties>
</file>