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02AA7" w:rsidRPr="004F57E6" w:rsidRDefault="004F57E6">
      <w:pPr>
        <w:rPr>
          <w:b/>
          <w:bCs/>
          <w:u w:val="single"/>
        </w:rPr>
      </w:pPr>
      <w:r w:rsidRPr="004F57E6">
        <w:rPr>
          <w:b/>
          <w:bCs/>
          <w:u w:val="single"/>
        </w:rPr>
        <w:t xml:space="preserve">Killer </w:t>
      </w:r>
      <w:proofErr w:type="spellStart"/>
      <w:r w:rsidRPr="004F57E6">
        <w:rPr>
          <w:b/>
          <w:bCs/>
          <w:u w:val="single"/>
        </w:rPr>
        <w:t>Be’s</w:t>
      </w:r>
      <w:proofErr w:type="spellEnd"/>
      <w:r w:rsidRPr="004F57E6">
        <w:rPr>
          <w:b/>
          <w:bCs/>
          <w:u w:val="single"/>
        </w:rPr>
        <w:t xml:space="preserve"> of Good Writing</w:t>
      </w:r>
    </w:p>
    <w:p w:rsidR="004F57E6" w:rsidRDefault="004F57E6"/>
    <w:p w:rsidR="004F57E6" w:rsidRPr="004F57E6" w:rsidRDefault="004F57E6" w:rsidP="004F57E6">
      <w:pPr>
        <w:numPr>
          <w:ilvl w:val="0"/>
          <w:numId w:val="1"/>
        </w:numPr>
      </w:pPr>
      <w:r w:rsidRPr="004F57E6">
        <w:t>Be Right</w:t>
      </w:r>
    </w:p>
    <w:p w:rsidR="004F57E6" w:rsidRPr="004F57E6" w:rsidRDefault="004F57E6" w:rsidP="004F57E6">
      <w:pPr>
        <w:numPr>
          <w:ilvl w:val="0"/>
          <w:numId w:val="1"/>
        </w:numPr>
      </w:pPr>
      <w:r w:rsidRPr="004F57E6">
        <w:t>Be Tight</w:t>
      </w:r>
    </w:p>
    <w:p w:rsidR="004F57E6" w:rsidRPr="004F57E6" w:rsidRDefault="004F57E6" w:rsidP="004F57E6">
      <w:pPr>
        <w:numPr>
          <w:ilvl w:val="0"/>
          <w:numId w:val="1"/>
        </w:numPr>
      </w:pPr>
      <w:r w:rsidRPr="004F57E6">
        <w:t>Be Clear</w:t>
      </w:r>
    </w:p>
    <w:p w:rsidR="004F57E6" w:rsidRPr="004F57E6" w:rsidRDefault="004F57E6" w:rsidP="004F57E6">
      <w:pPr>
        <w:numPr>
          <w:ilvl w:val="0"/>
          <w:numId w:val="1"/>
        </w:numPr>
      </w:pPr>
      <w:r w:rsidRPr="004F57E6">
        <w:t>Be Active</w:t>
      </w:r>
    </w:p>
    <w:p w:rsidR="004F57E6" w:rsidRPr="004F57E6" w:rsidRDefault="004F57E6" w:rsidP="004F57E6">
      <w:pPr>
        <w:numPr>
          <w:ilvl w:val="0"/>
          <w:numId w:val="1"/>
        </w:numPr>
      </w:pPr>
      <w:r w:rsidRPr="004F57E6">
        <w:t>Be Smooth</w:t>
      </w:r>
    </w:p>
    <w:p w:rsidR="004F57E6" w:rsidRPr="004F57E6" w:rsidRDefault="004F57E6" w:rsidP="004F57E6">
      <w:pPr>
        <w:numPr>
          <w:ilvl w:val="0"/>
          <w:numId w:val="1"/>
        </w:numPr>
      </w:pPr>
      <w:r w:rsidRPr="004F57E6">
        <w:t>Be Quick</w:t>
      </w:r>
    </w:p>
    <w:p w:rsidR="004F57E6" w:rsidRDefault="004F57E6"/>
    <w:p w:rsidR="004F57E6" w:rsidRDefault="004F57E6">
      <w:r>
        <w:t xml:space="preserve">Be Right- </w:t>
      </w:r>
    </w:p>
    <w:p w:rsidR="004F57E6" w:rsidRPr="004F57E6" w:rsidRDefault="004F57E6" w:rsidP="004F57E6">
      <w:pPr>
        <w:numPr>
          <w:ilvl w:val="0"/>
          <w:numId w:val="2"/>
        </w:numPr>
      </w:pPr>
      <w:r w:rsidRPr="004F57E6">
        <w:t xml:space="preserve">One of the primary things media writing demands of you is </w:t>
      </w:r>
      <w:r w:rsidRPr="004F57E6">
        <w:rPr>
          <w:b/>
          <w:bCs/>
        </w:rPr>
        <w:t>accuracy</w:t>
      </w:r>
      <w:r w:rsidRPr="004F57E6">
        <w:t>.</w:t>
      </w:r>
    </w:p>
    <w:p w:rsidR="004F57E6" w:rsidRDefault="004F57E6">
      <w:r>
        <w:t>Be Tight-</w:t>
      </w:r>
    </w:p>
    <w:p w:rsidR="004F57E6" w:rsidRPr="004F57E6" w:rsidRDefault="004F57E6" w:rsidP="004F57E6">
      <w:pPr>
        <w:numPr>
          <w:ilvl w:val="0"/>
          <w:numId w:val="3"/>
        </w:numPr>
      </w:pPr>
      <w:r w:rsidRPr="004F57E6">
        <w:t xml:space="preserve">In a media setting, you want your writing to be short. </w:t>
      </w:r>
    </w:p>
    <w:p w:rsidR="004F57E6" w:rsidRDefault="004F57E6">
      <w:r>
        <w:t>Be Clear-</w:t>
      </w:r>
    </w:p>
    <w:p w:rsidR="004F57E6" w:rsidRPr="004F57E6" w:rsidRDefault="004F57E6" w:rsidP="004F57E6">
      <w:pPr>
        <w:numPr>
          <w:ilvl w:val="0"/>
          <w:numId w:val="4"/>
        </w:numPr>
      </w:pPr>
      <w:r w:rsidRPr="004F57E6">
        <w:t>You need to find the right word to make your point and use it in a straightforward manner.</w:t>
      </w:r>
    </w:p>
    <w:p w:rsidR="004F57E6" w:rsidRDefault="004F57E6">
      <w:r>
        <w:t>Be Active-</w:t>
      </w:r>
    </w:p>
    <w:p w:rsidR="004F57E6" w:rsidRPr="004F57E6" w:rsidRDefault="004F57E6" w:rsidP="004F57E6">
      <w:pPr>
        <w:numPr>
          <w:ilvl w:val="0"/>
          <w:numId w:val="5"/>
        </w:numPr>
      </w:pPr>
      <w:r w:rsidRPr="004F57E6">
        <w:t>Active voice requires you to write in the noun–verb–object format.</w:t>
      </w:r>
    </w:p>
    <w:p w:rsidR="004F57E6" w:rsidRDefault="004F57E6">
      <w:r>
        <w:t>Be Smooth-</w:t>
      </w:r>
    </w:p>
    <w:p w:rsidR="004F57E6" w:rsidRPr="004F57E6" w:rsidRDefault="004F57E6" w:rsidP="004F57E6">
      <w:pPr>
        <w:numPr>
          <w:ilvl w:val="0"/>
          <w:numId w:val="6"/>
        </w:numPr>
      </w:pPr>
      <w:r w:rsidRPr="004F57E6">
        <w:t xml:space="preserve">The </w:t>
      </w:r>
      <w:r w:rsidRPr="004F57E6">
        <w:rPr>
          <w:b/>
          <w:bCs/>
        </w:rPr>
        <w:t>pace</w:t>
      </w:r>
      <w:r w:rsidRPr="004F57E6">
        <w:t xml:space="preserve"> and </w:t>
      </w:r>
      <w:r w:rsidRPr="004F57E6">
        <w:rPr>
          <w:b/>
          <w:bCs/>
        </w:rPr>
        <w:t>flow</w:t>
      </w:r>
      <w:r w:rsidRPr="004F57E6">
        <w:t xml:space="preserve"> of a piece will determine how well it reads. </w:t>
      </w:r>
    </w:p>
    <w:p w:rsidR="004F57E6" w:rsidRDefault="004F57E6">
      <w:r>
        <w:t>Be Quick-</w:t>
      </w:r>
    </w:p>
    <w:p w:rsidR="004F57E6" w:rsidRPr="004F57E6" w:rsidRDefault="004F57E6" w:rsidP="004F57E6">
      <w:pPr>
        <w:numPr>
          <w:ilvl w:val="0"/>
          <w:numId w:val="7"/>
        </w:numPr>
      </w:pPr>
      <w:r w:rsidRPr="004F57E6">
        <w:t>Get the most important information to your readers as quickly as possible and use quickness to keep them interested and engaged.</w:t>
      </w:r>
    </w:p>
    <w:p w:rsidR="004F57E6" w:rsidRDefault="004F57E6"/>
    <w:p w:rsidR="004F57E6" w:rsidRDefault="004F57E6" w:rsidP="004F57E6">
      <w:pPr>
        <w:rPr>
          <w:b/>
          <w:bCs/>
        </w:rPr>
      </w:pPr>
      <w:r w:rsidRPr="004F57E6">
        <w:rPr>
          <w:b/>
          <w:bCs/>
        </w:rPr>
        <w:t>“What Matters Most?”</w:t>
      </w:r>
      <w:r>
        <w:rPr>
          <w:b/>
          <w:bCs/>
        </w:rPr>
        <w:t xml:space="preserve"> -- </w:t>
      </w:r>
      <w:r w:rsidRPr="004F57E6">
        <w:rPr>
          <w:b/>
          <w:bCs/>
        </w:rPr>
        <w:t>5W’s, 1H, and More</w:t>
      </w:r>
    </w:p>
    <w:p w:rsidR="004F57E6" w:rsidRPr="004F57E6" w:rsidRDefault="004F57E6" w:rsidP="004F57E6">
      <w:pPr>
        <w:numPr>
          <w:ilvl w:val="0"/>
          <w:numId w:val="8"/>
        </w:numPr>
      </w:pPr>
      <w:r w:rsidRPr="004F57E6">
        <w:t xml:space="preserve">“What would matter most to my readers?” </w:t>
      </w:r>
    </w:p>
    <w:p w:rsidR="004F57E6" w:rsidRPr="004F57E6" w:rsidRDefault="004F57E6" w:rsidP="004F57E6">
      <w:pPr>
        <w:numPr>
          <w:ilvl w:val="0"/>
          <w:numId w:val="8"/>
        </w:numPr>
      </w:pPr>
      <w:r w:rsidRPr="004F57E6">
        <w:t xml:space="preserve">Overlay the interest elements outlined in FOCII (Fame, Oddity, Conflict, Immediacy, and Impact) on the story you are trying to tell. </w:t>
      </w:r>
    </w:p>
    <w:p w:rsidR="004F57E6" w:rsidRPr="004F57E6" w:rsidRDefault="004F57E6" w:rsidP="004F57E6">
      <w:pPr>
        <w:numPr>
          <w:ilvl w:val="0"/>
          <w:numId w:val="8"/>
        </w:numPr>
      </w:pPr>
      <w:r w:rsidRPr="004F57E6">
        <w:t xml:space="preserve">Look for ways to show the readers personal value in an interesting way.  </w:t>
      </w:r>
    </w:p>
    <w:p w:rsidR="004F57E6" w:rsidRDefault="004F57E6" w:rsidP="004F57E6"/>
    <w:p w:rsidR="004F57E6" w:rsidRDefault="004F57E6" w:rsidP="004F57E6">
      <w:pPr>
        <w:rPr>
          <w:b/>
          <w:bCs/>
        </w:rPr>
      </w:pPr>
      <w:r w:rsidRPr="004F57E6">
        <w:rPr>
          <w:b/>
          <w:bCs/>
        </w:rPr>
        <w:t xml:space="preserve">Problematic </w:t>
      </w:r>
      <w:proofErr w:type="spellStart"/>
      <w:r w:rsidRPr="004F57E6">
        <w:rPr>
          <w:b/>
          <w:bCs/>
        </w:rPr>
        <w:t>Ledes</w:t>
      </w:r>
      <w:proofErr w:type="spellEnd"/>
      <w:r w:rsidRPr="004F57E6">
        <w:rPr>
          <w:b/>
          <w:bCs/>
        </w:rPr>
        <w:t xml:space="preserve"> and</w:t>
      </w:r>
      <w:r>
        <w:rPr>
          <w:b/>
          <w:bCs/>
        </w:rPr>
        <w:t xml:space="preserve"> </w:t>
      </w:r>
      <w:r w:rsidRPr="004F57E6">
        <w:rPr>
          <w:b/>
          <w:bCs/>
        </w:rPr>
        <w:t>Potential Fixes</w:t>
      </w:r>
    </w:p>
    <w:p w:rsidR="004F57E6" w:rsidRDefault="004F57E6" w:rsidP="004F57E6">
      <w:pPr>
        <w:numPr>
          <w:ilvl w:val="0"/>
          <w:numId w:val="9"/>
        </w:numPr>
      </w:pPr>
      <w:r w:rsidRPr="004F57E6">
        <w:t>“You” Leads</w:t>
      </w:r>
      <w:r>
        <w:t>-</w:t>
      </w:r>
    </w:p>
    <w:p w:rsidR="004F57E6" w:rsidRPr="004F57E6" w:rsidRDefault="004F57E6" w:rsidP="004F57E6">
      <w:pPr>
        <w:numPr>
          <w:ilvl w:val="1"/>
          <w:numId w:val="9"/>
        </w:numPr>
      </w:pPr>
      <w:r w:rsidRPr="004F57E6">
        <w:t xml:space="preserve">The big problem with </w:t>
      </w:r>
      <w:r w:rsidRPr="004F57E6">
        <w:rPr>
          <w:b/>
          <w:bCs/>
        </w:rPr>
        <w:t>“</w:t>
      </w:r>
      <w:proofErr w:type="gramStart"/>
      <w:r w:rsidRPr="004F57E6">
        <w:rPr>
          <w:b/>
          <w:bCs/>
        </w:rPr>
        <w:t>you</w:t>
      </w:r>
      <w:proofErr w:type="gramEnd"/>
      <w:r w:rsidRPr="004F57E6">
        <w:rPr>
          <w:b/>
          <w:bCs/>
        </w:rPr>
        <w:t>” leads</w:t>
      </w:r>
      <w:r w:rsidRPr="004F57E6">
        <w:t xml:space="preserve"> is that they can become opinionated and presumptuous.</w:t>
      </w:r>
    </w:p>
    <w:p w:rsidR="004F57E6" w:rsidRPr="004F57E6" w:rsidRDefault="004F57E6" w:rsidP="004F57E6">
      <w:pPr>
        <w:numPr>
          <w:ilvl w:val="2"/>
          <w:numId w:val="9"/>
        </w:numPr>
      </w:pPr>
      <w:r w:rsidRPr="004F57E6">
        <w:rPr>
          <w:i/>
          <w:iCs/>
        </w:rPr>
        <w:t xml:space="preserve">The Interfraternity Council is hosting a blood drive at the union Friday and you should donate. </w:t>
      </w:r>
    </w:p>
    <w:p w:rsidR="004F57E6" w:rsidRPr="004F57E6" w:rsidRDefault="004F57E6" w:rsidP="004F57E6">
      <w:pPr>
        <w:numPr>
          <w:ilvl w:val="0"/>
          <w:numId w:val="11"/>
        </w:numPr>
      </w:pPr>
      <w:r w:rsidRPr="004F57E6">
        <w:t>Question Leads</w:t>
      </w:r>
      <w:r>
        <w:rPr>
          <w:b/>
          <w:bCs/>
        </w:rPr>
        <w:t>-</w:t>
      </w:r>
    </w:p>
    <w:p w:rsidR="004F57E6" w:rsidRPr="004F57E6" w:rsidRDefault="004F57E6" w:rsidP="004F57E6">
      <w:pPr>
        <w:numPr>
          <w:ilvl w:val="1"/>
          <w:numId w:val="11"/>
        </w:numPr>
      </w:pPr>
      <w:r w:rsidRPr="004F57E6">
        <w:rPr>
          <w:b/>
          <w:bCs/>
        </w:rPr>
        <w:t>Question leads</w:t>
      </w:r>
      <w:r w:rsidRPr="004F57E6">
        <w:t xml:space="preserve"> often fail because they presuppose that all of your readers would answer in the same way. </w:t>
      </w:r>
    </w:p>
    <w:p w:rsidR="004F57E6" w:rsidRPr="004F57E6" w:rsidRDefault="004F57E6" w:rsidP="004F57E6">
      <w:pPr>
        <w:numPr>
          <w:ilvl w:val="2"/>
          <w:numId w:val="11"/>
        </w:numPr>
      </w:pPr>
      <w:r w:rsidRPr="004F57E6">
        <w:rPr>
          <w:i/>
          <w:iCs/>
        </w:rPr>
        <w:t>Did you ever wonder what it would be like to live in a penthouse in New York City? You’re not alone!</w:t>
      </w:r>
      <w:r>
        <w:rPr>
          <w:i/>
          <w:iCs/>
        </w:rPr>
        <w:br/>
      </w:r>
      <w:r>
        <w:rPr>
          <w:i/>
          <w:iCs/>
        </w:rPr>
        <w:br/>
      </w:r>
      <w:r>
        <w:rPr>
          <w:i/>
          <w:iCs/>
        </w:rPr>
        <w:br/>
      </w:r>
    </w:p>
    <w:p w:rsidR="004F57E6" w:rsidRDefault="004F57E6" w:rsidP="004F57E6">
      <w:pPr>
        <w:numPr>
          <w:ilvl w:val="0"/>
          <w:numId w:val="12"/>
        </w:numPr>
      </w:pPr>
      <w:r w:rsidRPr="004F57E6">
        <w:lastRenderedPageBreak/>
        <w:t>Quote Leads</w:t>
      </w:r>
      <w:r>
        <w:t>-</w:t>
      </w:r>
      <w:r w:rsidRPr="004F57E6">
        <w:t xml:space="preserve"> </w:t>
      </w:r>
    </w:p>
    <w:p w:rsidR="004F57E6" w:rsidRDefault="004F57E6" w:rsidP="004F57E6">
      <w:pPr>
        <w:numPr>
          <w:ilvl w:val="1"/>
          <w:numId w:val="12"/>
        </w:numPr>
      </w:pPr>
      <w:r w:rsidRPr="004F57E6">
        <w:t xml:space="preserve">When you start with a quote, your readers can feel as if they walked into the middle of a conversation. </w:t>
      </w:r>
    </w:p>
    <w:p w:rsidR="004F57E6" w:rsidRPr="004F57E6" w:rsidRDefault="004F57E6" w:rsidP="004F57E6">
      <w:pPr>
        <w:numPr>
          <w:ilvl w:val="1"/>
          <w:numId w:val="12"/>
        </w:numPr>
      </w:pPr>
      <w:r w:rsidRPr="004F57E6">
        <w:t>Instead of doing this, start with an anecdote that leads into the quote.</w:t>
      </w:r>
    </w:p>
    <w:p w:rsidR="004F57E6" w:rsidRDefault="004F57E6" w:rsidP="00B463E7">
      <w:pPr>
        <w:numPr>
          <w:ilvl w:val="0"/>
          <w:numId w:val="13"/>
        </w:numPr>
      </w:pPr>
      <w:r w:rsidRPr="004F57E6">
        <w:t>“Imagine” Leads</w:t>
      </w:r>
    </w:p>
    <w:p w:rsidR="004F57E6" w:rsidRPr="004F57E6" w:rsidRDefault="004F57E6" w:rsidP="004F57E6">
      <w:pPr>
        <w:numPr>
          <w:ilvl w:val="1"/>
          <w:numId w:val="13"/>
        </w:numPr>
      </w:pPr>
      <w:r w:rsidRPr="004F57E6">
        <w:t>It’s cliché.</w:t>
      </w:r>
    </w:p>
    <w:p w:rsidR="004F57E6" w:rsidRPr="004F57E6" w:rsidRDefault="004F57E6" w:rsidP="004F57E6">
      <w:pPr>
        <w:numPr>
          <w:ilvl w:val="1"/>
          <w:numId w:val="13"/>
        </w:numPr>
      </w:pPr>
      <w:r w:rsidRPr="004F57E6">
        <w:t xml:space="preserve">It can be problematic if your readers aren’t imagining what you are imagining. </w:t>
      </w:r>
    </w:p>
    <w:p w:rsidR="004F57E6" w:rsidRDefault="004F57E6" w:rsidP="004F57E6"/>
    <w:p w:rsidR="004F57E6" w:rsidRPr="004F57E6" w:rsidRDefault="004F57E6" w:rsidP="004F57E6">
      <w:pPr>
        <w:rPr>
          <w:b/>
          <w:bCs/>
        </w:rPr>
      </w:pPr>
      <w:r w:rsidRPr="004F57E6">
        <w:rPr>
          <w:b/>
          <w:bCs/>
        </w:rPr>
        <w:t>Use Small Chunks</w:t>
      </w:r>
    </w:p>
    <w:p w:rsidR="004F57E6" w:rsidRPr="004F57E6" w:rsidRDefault="004F57E6" w:rsidP="004F57E6">
      <w:pPr>
        <w:numPr>
          <w:ilvl w:val="0"/>
          <w:numId w:val="14"/>
        </w:numPr>
      </w:pPr>
      <w:r w:rsidRPr="004F57E6">
        <w:t xml:space="preserve">The structure relies primarily on </w:t>
      </w:r>
      <w:proofErr w:type="spellStart"/>
      <w:r w:rsidRPr="004F57E6">
        <w:t>on</w:t>
      </w:r>
      <w:proofErr w:type="spellEnd"/>
      <w:r w:rsidRPr="004F57E6">
        <w:t xml:space="preserve"> or two-sentence paragraphs, with a few three-sentence paragraphs thrown in when necessary. </w:t>
      </w:r>
    </w:p>
    <w:p w:rsidR="004F57E6" w:rsidRDefault="004F57E6" w:rsidP="004F57E6"/>
    <w:p w:rsidR="004F57E6" w:rsidRPr="004F57E6" w:rsidRDefault="004F57E6" w:rsidP="004F57E6">
      <w:pPr>
        <w:rPr>
          <w:b/>
          <w:bCs/>
        </w:rPr>
      </w:pPr>
      <w:r w:rsidRPr="004F57E6">
        <w:rPr>
          <w:b/>
          <w:bCs/>
        </w:rPr>
        <w:t>Know When to Stop</w:t>
      </w:r>
    </w:p>
    <w:p w:rsidR="004F57E6" w:rsidRPr="004F57E6" w:rsidRDefault="004F57E6" w:rsidP="004F57E6">
      <w:pPr>
        <w:numPr>
          <w:ilvl w:val="0"/>
          <w:numId w:val="15"/>
        </w:numPr>
      </w:pPr>
      <w:r w:rsidRPr="004F57E6">
        <w:t xml:space="preserve">If you don’t include enough information, you will leave your readers confused. </w:t>
      </w:r>
    </w:p>
    <w:p w:rsidR="004F57E6" w:rsidRPr="004F57E6" w:rsidRDefault="004F57E6" w:rsidP="004F57E6">
      <w:pPr>
        <w:numPr>
          <w:ilvl w:val="0"/>
          <w:numId w:val="15"/>
        </w:numPr>
      </w:pPr>
      <w:r w:rsidRPr="004F57E6">
        <w:t xml:space="preserve">If you keep adding content for no good reason, you will create bored and disinterested audience members. </w:t>
      </w:r>
    </w:p>
    <w:p w:rsidR="004F57E6" w:rsidRDefault="004F57E6" w:rsidP="004F57E6"/>
    <w:p w:rsidR="004F57E6" w:rsidRDefault="004F57E6" w:rsidP="004F57E6"/>
    <w:p w:rsidR="004F57E6" w:rsidRPr="004F57E6" w:rsidRDefault="004F57E6" w:rsidP="004F57E6">
      <w:pPr>
        <w:rPr>
          <w:b/>
          <w:bCs/>
        </w:rPr>
      </w:pPr>
      <w:r w:rsidRPr="004F57E6">
        <w:rPr>
          <w:b/>
          <w:bCs/>
        </w:rPr>
        <w:t>Define Your Audience</w:t>
      </w:r>
    </w:p>
    <w:p w:rsidR="004F57E6" w:rsidRDefault="004F57E6" w:rsidP="004F57E6"/>
    <w:p w:rsidR="004F57E6" w:rsidRDefault="004F57E6" w:rsidP="004F57E6">
      <w:r w:rsidRPr="004F57E6">
        <w:drawing>
          <wp:inline distT="0" distB="0" distL="0" distR="0" wp14:anchorId="4821343F" wp14:editId="316A4617">
            <wp:extent cx="5943600" cy="3280410"/>
            <wp:effectExtent l="0" t="0" r="0" b="0"/>
            <wp:docPr id="6" name="Content Placeholder 5" descr="A screenshot of a cell phon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1BD33A3A-BFD6-5242-9395-68EC23EA287E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Content Placeholder 5" descr="A screenshot of a cell phone&#10;&#10;Description automatically generated">
                      <a:extLst>
                        <a:ext uri="{FF2B5EF4-FFF2-40B4-BE49-F238E27FC236}">
                          <a16:creationId xmlns:a16="http://schemas.microsoft.com/office/drawing/2014/main" id="{1BD33A3A-BFD6-5242-9395-68EC23EA287E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80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F57E6" w:rsidSect="009A6322">
      <w:pgSz w:w="12240" w:h="15840"/>
      <w:pgMar w:top="1440" w:right="1440" w:bottom="1440" w:left="1440" w:header="720" w:footer="720" w:gutter="0"/>
      <w:cols w:space="720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5137E8"/>
    <w:multiLevelType w:val="hybridMultilevel"/>
    <w:tmpl w:val="DA9C3250"/>
    <w:lvl w:ilvl="0" w:tplc="8006DE1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3D261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5E8BA0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8E83C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FEE97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1EE48A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EC05C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8D655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5700D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AC85D7E"/>
    <w:multiLevelType w:val="hybridMultilevel"/>
    <w:tmpl w:val="D53CE6FE"/>
    <w:lvl w:ilvl="0" w:tplc="2A00C8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A0472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ADACA8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940EB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878DB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39CF04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8B2D1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97CD77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C2244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1D2712DD"/>
    <w:multiLevelType w:val="hybridMultilevel"/>
    <w:tmpl w:val="C96A7EC6"/>
    <w:lvl w:ilvl="0" w:tplc="D7E655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A52C34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91AFBD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54A39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540D2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50008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5FEBE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53289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CFA3B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29C80B53"/>
    <w:multiLevelType w:val="hybridMultilevel"/>
    <w:tmpl w:val="41E08F58"/>
    <w:lvl w:ilvl="0" w:tplc="95EC031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04C43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10431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E48C9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8A4CEE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FE239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AAA1A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BC6A77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D78EEE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2D5A2448"/>
    <w:multiLevelType w:val="hybridMultilevel"/>
    <w:tmpl w:val="36B4255C"/>
    <w:lvl w:ilvl="0" w:tplc="BA40D70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D34F83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9183B6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DCCC14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20602B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E0896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78C0AE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2A0EC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8CA66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44B93EA0"/>
    <w:multiLevelType w:val="hybridMultilevel"/>
    <w:tmpl w:val="8194722C"/>
    <w:lvl w:ilvl="0" w:tplc="8FE827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58EFC3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9BE4DF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4C44F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4ABE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DB2E8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0E03AE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CC459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61E2A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4E4A249F"/>
    <w:multiLevelType w:val="hybridMultilevel"/>
    <w:tmpl w:val="38A8FEA8"/>
    <w:lvl w:ilvl="0" w:tplc="00C61A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79E290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2929AF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B0654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7E09C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470E53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58C153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79897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B346B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518F223F"/>
    <w:multiLevelType w:val="hybridMultilevel"/>
    <w:tmpl w:val="2C9A8FEA"/>
    <w:lvl w:ilvl="0" w:tplc="A5BE15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FDAD5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44E5E4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DD45BB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3D8DCA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366AD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1D8B3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FD080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264644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51C24803"/>
    <w:multiLevelType w:val="hybridMultilevel"/>
    <w:tmpl w:val="AEAEF2BC"/>
    <w:lvl w:ilvl="0" w:tplc="D51C2D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FC0D5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292D7B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E189C0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21C11F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FF6BF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820BD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4565C5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60AA81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51DD500A"/>
    <w:multiLevelType w:val="hybridMultilevel"/>
    <w:tmpl w:val="BB683E8E"/>
    <w:lvl w:ilvl="0" w:tplc="378C4A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00881D4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49CEF90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E5493D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43821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74AB4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950873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E5C33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E0E99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6078362B"/>
    <w:multiLevelType w:val="hybridMultilevel"/>
    <w:tmpl w:val="BE6830E6"/>
    <w:lvl w:ilvl="0" w:tplc="471C80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CC8577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A9632F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F348B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94634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9EEEF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4ECA4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62686D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6049B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6AB1525B"/>
    <w:multiLevelType w:val="hybridMultilevel"/>
    <w:tmpl w:val="6F22CDA4"/>
    <w:lvl w:ilvl="0" w:tplc="991C58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3061CFC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8B0C1C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D065F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E1803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264F4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87A7D2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908A9E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B60A1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75102AF6"/>
    <w:multiLevelType w:val="hybridMultilevel"/>
    <w:tmpl w:val="DACA16CE"/>
    <w:lvl w:ilvl="0" w:tplc="4CD60D7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D4891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46E6A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924E2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832C7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2F0987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7E6FB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19A34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56468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7AF315D7"/>
    <w:multiLevelType w:val="hybridMultilevel"/>
    <w:tmpl w:val="156E8C38"/>
    <w:lvl w:ilvl="0" w:tplc="E5FECB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042C50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AB04D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6D68A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79E93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40C26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8EC38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35C9C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BB04B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7D8F362E"/>
    <w:multiLevelType w:val="hybridMultilevel"/>
    <w:tmpl w:val="79E8374E"/>
    <w:lvl w:ilvl="0" w:tplc="150488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4DC75B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51EC3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D5003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CCC5D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344C6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B8423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B4C0A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D6C9E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4"/>
  </w:num>
  <w:num w:numId="3">
    <w:abstractNumId w:val="13"/>
  </w:num>
  <w:num w:numId="4">
    <w:abstractNumId w:val="7"/>
  </w:num>
  <w:num w:numId="5">
    <w:abstractNumId w:val="1"/>
  </w:num>
  <w:num w:numId="6">
    <w:abstractNumId w:val="6"/>
  </w:num>
  <w:num w:numId="7">
    <w:abstractNumId w:val="3"/>
  </w:num>
  <w:num w:numId="8">
    <w:abstractNumId w:val="8"/>
  </w:num>
  <w:num w:numId="9">
    <w:abstractNumId w:val="10"/>
  </w:num>
  <w:num w:numId="10">
    <w:abstractNumId w:val="11"/>
  </w:num>
  <w:num w:numId="11">
    <w:abstractNumId w:val="9"/>
  </w:num>
  <w:num w:numId="12">
    <w:abstractNumId w:val="5"/>
  </w:num>
  <w:num w:numId="13">
    <w:abstractNumId w:val="2"/>
  </w:num>
  <w:num w:numId="14">
    <w:abstractNumId w:val="14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7E6"/>
    <w:rsid w:val="004F57E6"/>
    <w:rsid w:val="005022AF"/>
    <w:rsid w:val="008C3F13"/>
    <w:rsid w:val="009A6322"/>
    <w:rsid w:val="00BD4FFE"/>
    <w:rsid w:val="00C02AA7"/>
    <w:rsid w:val="00D86118"/>
    <w:rsid w:val="00E75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465B9C1"/>
  <w15:chartTrackingRefBased/>
  <w15:docId w15:val="{A0F93DA3-781B-474A-AB9A-C04B01EFE7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57E6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57E6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20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90312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9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42468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0901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52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01054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70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43766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37353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70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01730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13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12213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22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634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7631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7674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50718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533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97313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98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42051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6602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12074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399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2732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48696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77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3562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2101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69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85488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260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352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527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05783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13379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94056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448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39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67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13041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48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64730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68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03132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307</Words>
  <Characters>1751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Hayden Coombs</dc:creator>
  <cp:keywords/>
  <dc:description/>
  <cp:lastModifiedBy>Hayden Coombs</cp:lastModifiedBy>
  <cp:revision>1</cp:revision>
  <cp:lastPrinted>2019-04-10T14:45:00Z</cp:lastPrinted>
  <dcterms:created xsi:type="dcterms:W3CDTF">2019-04-10T14:37:00Z</dcterms:created>
  <dcterms:modified xsi:type="dcterms:W3CDTF">2019-04-10T15:58:00Z</dcterms:modified>
</cp:coreProperties>
</file>